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3A117" w14:textId="77777777" w:rsidR="003F1499" w:rsidRPr="0062547F" w:rsidRDefault="00036E67" w:rsidP="0062547F">
      <w:pPr>
        <w:jc w:val="both"/>
        <w:rPr>
          <w:rFonts w:cs="Times New Roman"/>
          <w:sz w:val="28"/>
        </w:rPr>
      </w:pPr>
      <w:bookmarkStart w:id="0" w:name="_GoBack"/>
      <w:bookmarkEnd w:id="0"/>
      <w:r w:rsidRPr="002971EE">
        <w:rPr>
          <w:rFonts w:cs="Times New Roman"/>
          <w:sz w:val="28"/>
        </w:rPr>
        <w:t xml:space="preserve">Obowiązek informacyjny wynikający z art. 13 RODO w przypadku zbierania danych osobowych – </w:t>
      </w:r>
      <w:r>
        <w:rPr>
          <w:rFonts w:cs="Times New Roman"/>
          <w:sz w:val="28"/>
        </w:rPr>
        <w:t xml:space="preserve">Monitoring wizyjny </w:t>
      </w:r>
    </w:p>
    <w:p w14:paraId="3127BEEE" w14:textId="77777777" w:rsidR="005E63DC" w:rsidRDefault="003F1499" w:rsidP="0062547F">
      <w:pPr>
        <w:spacing w:after="0" w:line="240" w:lineRule="auto"/>
        <w:ind w:firstLine="284"/>
        <w:jc w:val="both"/>
      </w:pPr>
      <w:r w:rsidRPr="00255F54">
        <w:t xml:space="preserve">W związku z realizacją wymogów Rozporządzenia Parlamentu Europejskiego i Rady (UE) 2016/679            z dnia 27 kwietnia 2016 r. w sprawie ochrony osób fizycznych w związku z przetwarzaniem danych osobowych i w sprawie swobodnego przepływu takich danych oraz uchylenia dyrektywy 95/46/WE (zwanego dalej ogólnym rozporządzeniem o ochronie danych „RODO”), informujemy o zasadach monitoringu, obowiązującego na terenie </w:t>
      </w:r>
      <w:r w:rsidR="00F172C9">
        <w:t>Placówki</w:t>
      </w:r>
      <w:r w:rsidRPr="00255F54">
        <w:t>:</w:t>
      </w:r>
    </w:p>
    <w:p w14:paraId="5CD4868D" w14:textId="77777777" w:rsidR="0062547F" w:rsidRDefault="0062547F" w:rsidP="0062547F">
      <w:pPr>
        <w:spacing w:after="0" w:line="240" w:lineRule="auto"/>
        <w:ind w:firstLine="284"/>
        <w:jc w:val="both"/>
      </w:pPr>
    </w:p>
    <w:p w14:paraId="7B916174" w14:textId="51C31886" w:rsidR="00B90837" w:rsidRDefault="00B90837" w:rsidP="00B90837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B90837">
        <w:rPr>
          <w:rFonts w:cs="Times New Roman"/>
        </w:rPr>
        <w:t>Administratorem Pani/Pana danych osobowych jest Przedszkole w Nowej Wsi Lęborskiej z siedzibą przy ul. Przedszkolnej 1, 84-351 Nowa Wieś Lęborska.</w:t>
      </w:r>
    </w:p>
    <w:p w14:paraId="4490ABD7" w14:textId="77777777" w:rsidR="00B90837" w:rsidRPr="00B90837" w:rsidRDefault="00B90837" w:rsidP="00B90837">
      <w:pPr>
        <w:pStyle w:val="Akapitzlist"/>
        <w:spacing w:after="0" w:line="240" w:lineRule="auto"/>
        <w:rPr>
          <w:rFonts w:cs="Times New Roman"/>
        </w:rPr>
      </w:pPr>
    </w:p>
    <w:p w14:paraId="26EF6CF8" w14:textId="2D8C2615" w:rsidR="003F1499" w:rsidRPr="0062547F" w:rsidRDefault="00B90837" w:rsidP="00B90837">
      <w:pPr>
        <w:pStyle w:val="Akapitzlist"/>
        <w:numPr>
          <w:ilvl w:val="0"/>
          <w:numId w:val="1"/>
        </w:numPr>
        <w:spacing w:after="0" w:line="240" w:lineRule="auto"/>
      </w:pPr>
      <w:r w:rsidRPr="00B90837">
        <w:rPr>
          <w:rFonts w:cs="Times New Roman"/>
        </w:rPr>
        <w:t>Jeśli ma Pani/Pan pytania dotyczące sposobu i zakresu przetwarzania Pani/Pana danych osobowych w zakresie działania Placówki, a także przysługujących Pani/Panu uprawnień, może się Pani/Pan skontaktować z naszym Inspektorem Ochrony Danych – p. Adrianą Głuchowską za pomocą adresu e – mail: auditor@auditorsecurity.pl</w:t>
      </w:r>
    </w:p>
    <w:p w14:paraId="4A34221C" w14:textId="77777777" w:rsidR="0062547F" w:rsidRPr="00255F54" w:rsidRDefault="0062547F" w:rsidP="0062547F">
      <w:pPr>
        <w:pStyle w:val="Akapitzlist"/>
        <w:spacing w:after="0" w:line="240" w:lineRule="auto"/>
      </w:pPr>
    </w:p>
    <w:p w14:paraId="4D0D78F8" w14:textId="77777777" w:rsidR="003F1499" w:rsidRDefault="003F1499" w:rsidP="000337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bookmarkStart w:id="1" w:name="_Hlk515444844"/>
      <w:r w:rsidRPr="00255F54">
        <w:t>Zbieranie danych osobowych w systemie monitoringu</w:t>
      </w:r>
      <w:bookmarkEnd w:id="1"/>
      <w:r w:rsidRPr="00255F54">
        <w:t xml:space="preserve"> odbywa się w celu </w:t>
      </w:r>
      <w:bookmarkStart w:id="2" w:name="_Hlk515444304"/>
      <w:r w:rsidRPr="00255F54">
        <w:t>zapewnienia bezpieczeństwa uczniów i pracowników oraz ochrony mienia</w:t>
      </w:r>
      <w:bookmarkEnd w:id="2"/>
      <w:r w:rsidRPr="00255F54">
        <w:t>.</w:t>
      </w:r>
    </w:p>
    <w:p w14:paraId="18E6920C" w14:textId="77777777" w:rsidR="0062547F" w:rsidRPr="00255F54" w:rsidRDefault="0062547F" w:rsidP="0062547F">
      <w:pPr>
        <w:spacing w:after="0" w:line="240" w:lineRule="auto"/>
        <w:jc w:val="both"/>
      </w:pPr>
    </w:p>
    <w:p w14:paraId="607D8291" w14:textId="77777777" w:rsidR="003F1499" w:rsidRPr="0062547F" w:rsidRDefault="003F1499" w:rsidP="000337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55F54">
        <w:t xml:space="preserve">Podstawą prawną przetwarzania danych osobowych z monitoringu jest art. 6 ust. 1 pkt </w:t>
      </w:r>
      <w:r w:rsidR="0062547F">
        <w:t>f</w:t>
      </w:r>
      <w:r w:rsidRPr="00255F54">
        <w:t>) ogólnego rozporządzenia o ochronie danych „RODO”</w:t>
      </w:r>
      <w:proofErr w:type="gramStart"/>
      <w:r w:rsidRPr="00255F54">
        <w:t>),  oraz</w:t>
      </w:r>
      <w:proofErr w:type="gramEnd"/>
      <w:r w:rsidRPr="00255F54">
        <w:t xml:space="preserve"> art. 108 a ustawy z dnia 14 grudnia 2016 roku Prawo oświatowe (tj. Dz. U. 2018, poz. 996).</w:t>
      </w:r>
      <w:r w:rsidRPr="00255F54">
        <w:rPr>
          <w:u w:val="single"/>
        </w:rPr>
        <w:t xml:space="preserve"> </w:t>
      </w:r>
    </w:p>
    <w:p w14:paraId="4A06D4F5" w14:textId="77777777" w:rsidR="0062547F" w:rsidRPr="00255F54" w:rsidRDefault="0062547F" w:rsidP="0062547F">
      <w:pPr>
        <w:spacing w:after="0" w:line="240" w:lineRule="auto"/>
        <w:jc w:val="both"/>
      </w:pPr>
    </w:p>
    <w:p w14:paraId="0324A482" w14:textId="77777777" w:rsidR="003F1499" w:rsidRDefault="003F1499" w:rsidP="0003371C">
      <w:pPr>
        <w:pStyle w:val="Akapitzlist"/>
        <w:numPr>
          <w:ilvl w:val="0"/>
          <w:numId w:val="1"/>
        </w:numPr>
        <w:spacing w:after="0" w:line="240" w:lineRule="auto"/>
      </w:pPr>
      <w:r w:rsidRPr="00255F54">
        <w:t>Dane osobowe pozyskane z monitoringu będą przetwarzane i przechowywane w okresie 14 dni.</w:t>
      </w:r>
    </w:p>
    <w:p w14:paraId="2FC7B91D" w14:textId="77777777" w:rsidR="0062547F" w:rsidRPr="00255F54" w:rsidRDefault="0062547F" w:rsidP="0062547F">
      <w:pPr>
        <w:spacing w:after="0" w:line="240" w:lineRule="auto"/>
      </w:pPr>
    </w:p>
    <w:p w14:paraId="1C15559F" w14:textId="77777777" w:rsidR="003F1499" w:rsidRDefault="003F1499" w:rsidP="0062547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55F54">
        <w:t>Osoba zarejestrowana przez system monitoringu ma prawo do dostępu do danych osobowych, prawo do wniesienia sprzeciwu</w:t>
      </w:r>
      <w:r w:rsidR="0062547F">
        <w:t xml:space="preserve"> oraz do niepodlegania profilowaniu</w:t>
      </w:r>
      <w:r w:rsidRPr="00255F54">
        <w:t>.</w:t>
      </w:r>
      <w:r w:rsidR="0062547F">
        <w:t xml:space="preserve">  </w:t>
      </w:r>
    </w:p>
    <w:p w14:paraId="79827532" w14:textId="77777777" w:rsidR="0062547F" w:rsidRPr="00255F54" w:rsidRDefault="0062547F" w:rsidP="0062547F">
      <w:pPr>
        <w:spacing w:after="0" w:line="240" w:lineRule="auto"/>
        <w:jc w:val="both"/>
      </w:pPr>
    </w:p>
    <w:p w14:paraId="1CD70776" w14:textId="77777777" w:rsidR="003F1499" w:rsidRDefault="003F1499" w:rsidP="000337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55F54">
        <w:t>Dane osobowe nie będą przekazywane do państwa trzeciego (poza Unię Europejską) lub organizacji międzynarodowej.</w:t>
      </w:r>
    </w:p>
    <w:p w14:paraId="0045FCEF" w14:textId="77777777" w:rsidR="0062547F" w:rsidRPr="00255F54" w:rsidRDefault="0062547F" w:rsidP="0062547F">
      <w:pPr>
        <w:spacing w:after="0" w:line="240" w:lineRule="auto"/>
        <w:jc w:val="both"/>
      </w:pPr>
    </w:p>
    <w:p w14:paraId="1804FFBE" w14:textId="77777777" w:rsidR="003F1499" w:rsidRPr="0062547F" w:rsidRDefault="003F1499" w:rsidP="000337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55F54">
        <w:t>Nie istnieją odbiorcy, którym ujawnione mogą być dane osobowe, tzn. dane osobowe nie będą udostępniane żadnym podmiotom trzecim.</w:t>
      </w:r>
      <w:r w:rsidRPr="00255F54">
        <w:rPr>
          <w:shd w:val="clear" w:color="auto" w:fill="FFFFFF"/>
        </w:rPr>
        <w:t xml:space="preserve"> Dane z monitoringu mogą być udostępnione jedynie w sytuacji, gdy zwróci się o to uprawniony na podstawie powszechnie obowiązujących przepisów prawa organ w ramach prowadzonego przez siebie postępowania (np. policja, prokuratura, sąd).</w:t>
      </w:r>
    </w:p>
    <w:p w14:paraId="12D3E83B" w14:textId="77777777" w:rsidR="0062547F" w:rsidRPr="00255F54" w:rsidRDefault="0062547F" w:rsidP="0062547F">
      <w:pPr>
        <w:spacing w:after="0" w:line="240" w:lineRule="auto"/>
        <w:jc w:val="both"/>
      </w:pPr>
    </w:p>
    <w:p w14:paraId="6680D6DC" w14:textId="77777777" w:rsidR="003F1499" w:rsidRDefault="003F1499" w:rsidP="000337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55F54">
        <w:t>W przypadku stwierdzenia, że przetwarzanie danych narusza obowiązujące przepisy prawa, przysługuje prawo wniesienia skargi do Prezesa Urzędu Ochrony Danych Osobowych.</w:t>
      </w:r>
    </w:p>
    <w:p w14:paraId="77BFA77E" w14:textId="77777777" w:rsidR="0062547F" w:rsidRPr="00255F54" w:rsidRDefault="0062547F" w:rsidP="0062547F">
      <w:pPr>
        <w:spacing w:after="0" w:line="240" w:lineRule="auto"/>
        <w:jc w:val="both"/>
      </w:pPr>
    </w:p>
    <w:p w14:paraId="0E897C92" w14:textId="77777777" w:rsidR="003F1499" w:rsidRPr="00255F54" w:rsidRDefault="003F1499" w:rsidP="0003371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55F54">
        <w:t>Przetwarzanie danych osobowych w systemie monitoringu</w:t>
      </w:r>
      <w:r w:rsidRPr="00255F54">
        <w:rPr>
          <w:shd w:val="clear" w:color="auto" w:fill="F8F8F8"/>
        </w:rPr>
        <w:t xml:space="preserve"> jest niezbędne do </w:t>
      </w:r>
      <w:r w:rsidRPr="00255F54">
        <w:t xml:space="preserve">zapewnienia bezpieczeństwa uczniów i pracowników oraz ochrony mienia. Oznacza to, że rejestracja wizerunku w systemie monitoringu jest </w:t>
      </w:r>
      <w:r w:rsidRPr="00255F54">
        <w:rPr>
          <w:shd w:val="clear" w:color="auto" w:fill="FFFFFF"/>
        </w:rPr>
        <w:t>konieczna w przypadku wejścia na </w:t>
      </w:r>
      <w:r w:rsidRPr="00255F54">
        <w:rPr>
          <w:rStyle w:val="Uwydatnienie"/>
          <w:i w:val="0"/>
          <w:iCs w:val="0"/>
          <w:shd w:val="clear" w:color="auto" w:fill="FFFFFF"/>
        </w:rPr>
        <w:t>teren</w:t>
      </w:r>
      <w:r w:rsidRPr="00255F54">
        <w:rPr>
          <w:shd w:val="clear" w:color="auto" w:fill="FFFFFF"/>
        </w:rPr>
        <w:t xml:space="preserve"> budynku </w:t>
      </w:r>
      <w:r w:rsidR="00F172C9">
        <w:t>Placówki</w:t>
      </w:r>
      <w:r w:rsidRPr="00255F54">
        <w:t>.</w:t>
      </w:r>
    </w:p>
    <w:p w14:paraId="4B7CA0D0" w14:textId="77777777" w:rsidR="003F1499" w:rsidRPr="00255F54" w:rsidRDefault="003F1499" w:rsidP="003A3B36">
      <w:pPr>
        <w:pStyle w:val="Akapitzlist"/>
        <w:numPr>
          <w:ilvl w:val="0"/>
          <w:numId w:val="1"/>
        </w:numPr>
        <w:jc w:val="both"/>
      </w:pPr>
      <w:r w:rsidRPr="00255F54">
        <w:t xml:space="preserve">Dane </w:t>
      </w:r>
      <w:proofErr w:type="gramStart"/>
      <w:r w:rsidRPr="00255F54">
        <w:t>osobowe  nie</w:t>
      </w:r>
      <w:proofErr w:type="gramEnd"/>
      <w:r w:rsidRPr="00255F54">
        <w:t xml:space="preserve"> będą przetwarzane w sposób zautomatyzowany, w tym również w formie profilowania, a o których mowa w art. 22 ust. 1 i 4 RODO. Oznacza to, że żadne decyzje nie zapadają   automatycznie oraz, że nie buduje się </w:t>
      </w:r>
      <w:proofErr w:type="gramStart"/>
      <w:r w:rsidRPr="00255F54">
        <w:t>żadnych  profili</w:t>
      </w:r>
      <w:proofErr w:type="gramEnd"/>
      <w:r w:rsidRPr="00255F54">
        <w:t xml:space="preserve">.   </w:t>
      </w:r>
    </w:p>
    <w:p w14:paraId="0732391D" w14:textId="77777777" w:rsidR="003F1499" w:rsidRPr="00255F54" w:rsidRDefault="003F1499"/>
    <w:sectPr w:rsidR="003F1499" w:rsidRPr="00255F54" w:rsidSect="0003371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05975"/>
    <w:multiLevelType w:val="hybridMultilevel"/>
    <w:tmpl w:val="55841B2E"/>
    <w:lvl w:ilvl="0" w:tplc="D3805E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41BC8"/>
    <w:multiLevelType w:val="hybridMultilevel"/>
    <w:tmpl w:val="F0FA2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75E1"/>
    <w:multiLevelType w:val="multilevel"/>
    <w:tmpl w:val="F8FED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DDF"/>
    <w:multiLevelType w:val="multilevel"/>
    <w:tmpl w:val="F8FED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B"/>
    <w:rsid w:val="0003371C"/>
    <w:rsid w:val="00036E67"/>
    <w:rsid w:val="00042BFD"/>
    <w:rsid w:val="000B7EF2"/>
    <w:rsid w:val="000F293F"/>
    <w:rsid w:val="00100ADB"/>
    <w:rsid w:val="00114854"/>
    <w:rsid w:val="001D0929"/>
    <w:rsid w:val="001D4D7A"/>
    <w:rsid w:val="001F2E77"/>
    <w:rsid w:val="00255F54"/>
    <w:rsid w:val="002777EB"/>
    <w:rsid w:val="00281DD7"/>
    <w:rsid w:val="002D3775"/>
    <w:rsid w:val="00313036"/>
    <w:rsid w:val="003A3B36"/>
    <w:rsid w:val="003E0BEF"/>
    <w:rsid w:val="003F1499"/>
    <w:rsid w:val="00403971"/>
    <w:rsid w:val="00474406"/>
    <w:rsid w:val="00492C8A"/>
    <w:rsid w:val="004A0789"/>
    <w:rsid w:val="004A0E34"/>
    <w:rsid w:val="00540F6C"/>
    <w:rsid w:val="00593B75"/>
    <w:rsid w:val="005E63DC"/>
    <w:rsid w:val="0062547F"/>
    <w:rsid w:val="006475D3"/>
    <w:rsid w:val="006D6BF8"/>
    <w:rsid w:val="006E4BAF"/>
    <w:rsid w:val="0070203D"/>
    <w:rsid w:val="00723A80"/>
    <w:rsid w:val="0073722D"/>
    <w:rsid w:val="00763D02"/>
    <w:rsid w:val="007D11AA"/>
    <w:rsid w:val="0080096F"/>
    <w:rsid w:val="00833966"/>
    <w:rsid w:val="008434BF"/>
    <w:rsid w:val="008C0F76"/>
    <w:rsid w:val="008E092B"/>
    <w:rsid w:val="00974787"/>
    <w:rsid w:val="00A32173"/>
    <w:rsid w:val="00AA6913"/>
    <w:rsid w:val="00AC4C83"/>
    <w:rsid w:val="00B34F4F"/>
    <w:rsid w:val="00B90837"/>
    <w:rsid w:val="00BA51C8"/>
    <w:rsid w:val="00CC7DEA"/>
    <w:rsid w:val="00CD40D8"/>
    <w:rsid w:val="00CF14C0"/>
    <w:rsid w:val="00D20941"/>
    <w:rsid w:val="00D85E14"/>
    <w:rsid w:val="00D9781C"/>
    <w:rsid w:val="00DC4263"/>
    <w:rsid w:val="00E84983"/>
    <w:rsid w:val="00ED32F8"/>
    <w:rsid w:val="00ED3FE0"/>
    <w:rsid w:val="00F02EEB"/>
    <w:rsid w:val="00F172C9"/>
    <w:rsid w:val="00F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0BEFD"/>
  <w15:docId w15:val="{2D3DFF78-A329-400F-8D73-981C955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2E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2EEB"/>
    <w:pPr>
      <w:ind w:left="720"/>
    </w:pPr>
  </w:style>
  <w:style w:type="character" w:styleId="Uwydatnienie">
    <w:name w:val="Emphasis"/>
    <w:basedOn w:val="Domylnaczcionkaakapitu"/>
    <w:uiPriority w:val="99"/>
    <w:qFormat/>
    <w:rsid w:val="006D6BF8"/>
    <w:rPr>
      <w:i/>
      <w:iCs/>
    </w:rPr>
  </w:style>
  <w:style w:type="character" w:styleId="Hipercze">
    <w:name w:val="Hyperlink"/>
    <w:basedOn w:val="Domylnaczcionkaakapitu"/>
    <w:uiPriority w:val="99"/>
    <w:rsid w:val="002777E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D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11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– monitoring w szkole</vt:lpstr>
    </vt:vector>
  </TitlesOfParts>
  <Company>Everest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– monitoring w szkole</dc:title>
  <dc:creator>Małgorzata</dc:creator>
  <cp:lastModifiedBy>Teresa Rycak</cp:lastModifiedBy>
  <cp:revision>2</cp:revision>
  <cp:lastPrinted>2018-08-30T07:17:00Z</cp:lastPrinted>
  <dcterms:created xsi:type="dcterms:W3CDTF">2021-02-01T11:04:00Z</dcterms:created>
  <dcterms:modified xsi:type="dcterms:W3CDTF">2021-02-01T11:04:00Z</dcterms:modified>
</cp:coreProperties>
</file>